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t>Film przedstawia doprowadzenie osób zatrzymanych przez nieumundurowanych policjantów. W pierwsze scenie słychać trzymająca w napięciu muzykę i widać idących w odblaskowych kamizelkach z napisem Policja policjantów, prowadzących osobę zatrzymaną wewnątrz budynku. W kolejnej scenie stróże prawa prowadzą kolejnego zatrzymanego na zewnątrz. Następne ujęcie przedstawia zbliżenie na ręce osoby zatrzymanej, na które zakładane są kajdanki. W tym momencie muzyka się kończy i słychać odgłos zakładanych kajdanek. Na zakończenie na środku ekranu pojawia się gwiazda z napisem Policja Ruda Śląska.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LibreOffice/24.8.2.1$Windows_X86_64 LibreOffice_project/0f794b6e29741098670a3b95d60478a65d05ef13</Application>
  <AppVersion>15.0000</AppVersion>
  <Pages>1</Pages>
  <Words>78</Words>
  <Characters>513</Characters>
  <CharactersWithSpaces>590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2026-01-07T09:22:32Z</dcterms:created>
  <dc:creator/>
  <dc:description/>
  <dc:language>pl-PL</dc:language>
  <cp:lastModifiedBy/>
  <dcterms:modified xsi:type="dcterms:W3CDTF">2026-01-07T09:27:51Z</dcterms:modified>
  <cp:revision>1</cp:revision>
  <dc:subject/>
  <dc:title/>
</cp:coreProperties>
</file>